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BEFCE" w14:textId="512C10B2" w:rsidR="006B787D" w:rsidRPr="004721C9" w:rsidRDefault="004618AB" w:rsidP="006B787D">
      <w:pPr>
        <w:pStyle w:val="Titel"/>
        <w:rPr>
          <w:rFonts w:eastAsia="Arial Unicode MS"/>
          <w:lang w:val="nl-BE"/>
        </w:rPr>
      </w:pPr>
      <w:r>
        <w:rPr>
          <w:rFonts w:eastAsia="Arial Unicode MS"/>
          <w:lang w:val="nl-BE"/>
        </w:rPr>
        <w:t>Richtlijnen voor stageplaatsen</w:t>
      </w:r>
    </w:p>
    <w:p w14:paraId="03FB87B5" w14:textId="77777777" w:rsidR="006B787D" w:rsidRPr="004721C9" w:rsidRDefault="006B787D" w:rsidP="006B787D">
      <w:pPr>
        <w:ind w:right="-784"/>
        <w:rPr>
          <w:rFonts w:ascii="DIN" w:eastAsia="Arial Unicode MS" w:hAnsi="DIN" w:cs="Arial Unicode MS"/>
          <w:lang w:val="nl-BE"/>
        </w:rPr>
      </w:pPr>
    </w:p>
    <w:p w14:paraId="228BC6F1" w14:textId="77777777" w:rsidR="00B14DAD" w:rsidRDefault="00B14DAD" w:rsidP="006B787D">
      <w:pPr>
        <w:ind w:right="-784"/>
        <w:rPr>
          <w:rFonts w:ascii="DIN" w:eastAsia="Arial Unicode MS" w:hAnsi="DIN" w:cs="Arial Unicode MS"/>
          <w:lang w:val="nl-BE"/>
        </w:rPr>
      </w:pPr>
    </w:p>
    <w:p w14:paraId="30D23DB0" w14:textId="38E3EDFF" w:rsidR="00B14DAD" w:rsidRPr="00B14DAD" w:rsidRDefault="00B14DAD" w:rsidP="00B14DAD">
      <w:pPr>
        <w:spacing w:after="0"/>
        <w:rPr>
          <w:rFonts w:ascii="DIN" w:eastAsia="Arial Unicode MS" w:hAnsi="DIN" w:cs="Arial Unicode MS"/>
          <w:lang w:val="nl-BE"/>
        </w:rPr>
      </w:pPr>
      <w:r w:rsidRPr="00B14DAD">
        <w:rPr>
          <w:rFonts w:ascii="DIN" w:eastAsia="Arial Unicode MS" w:hAnsi="DIN" w:cs="Arial Unicode MS"/>
          <w:lang w:val="nl-BE"/>
        </w:rPr>
        <w:t>Beste potentiële stagegever,</w:t>
      </w:r>
    </w:p>
    <w:p w14:paraId="0C7C52B1" w14:textId="22894C8A" w:rsidR="00B14DAD" w:rsidRDefault="00B14DAD" w:rsidP="00B14DAD">
      <w:pPr>
        <w:spacing w:after="0"/>
        <w:rPr>
          <w:rFonts w:ascii="DIN" w:eastAsia="Arial Unicode MS" w:hAnsi="DIN" w:cs="Arial Unicode MS"/>
          <w:lang w:val="nl-BE"/>
        </w:rPr>
      </w:pPr>
      <w:r w:rsidRPr="00B14DAD">
        <w:rPr>
          <w:rFonts w:ascii="DIN" w:eastAsia="Arial Unicode MS" w:hAnsi="DIN" w:cs="Arial Unicode MS"/>
          <w:lang w:val="nl-BE"/>
        </w:rPr>
        <w:t>Stage is voor onze studenten een belangrijke periode in hun opleiding. Ze krijgen volop de kans om hun kennis en vaardigheden aan de praktijk te toetsen en om veel bij te leren. Een stage is dan ook echt zinvol als de stagetaken die een student krijgt zo nauw mogelijk aansluiten bij de realiteit. Tijdens de stage krijgt de student begeleiding en coaching door mensen van de stageplaats. Er is met andere woorden een belangrijke pedagogische rol weggelegd voor de stagegever, waarbij dit voorrang krijgt op economische overwegingen.  De evaluatie van de stage gebeurt deels door de begeleider van de stageplaats, deels door de opleiding.</w:t>
      </w:r>
      <w:r w:rsidRPr="00B14DAD">
        <w:rPr>
          <w:rFonts w:ascii="DIN" w:eastAsia="Arial Unicode MS" w:hAnsi="DIN" w:cs="Arial Unicode MS"/>
          <w:lang w:val="nl-BE"/>
        </w:rPr>
        <w:br/>
      </w:r>
      <w:r w:rsidRPr="00B14DAD">
        <w:rPr>
          <w:rFonts w:ascii="DIN" w:eastAsia="Arial Unicode MS" w:hAnsi="DIN" w:cs="Arial Unicode MS"/>
          <w:lang w:val="nl-BE"/>
        </w:rPr>
        <w:br/>
        <w:t xml:space="preserve">Wenst u een stageplaats aan te bieden aan één of meerdere van onze studenten, gelieve dan rekening te houden met volgende voorwaarden: </w:t>
      </w:r>
    </w:p>
    <w:p w14:paraId="084A15BD" w14:textId="77777777" w:rsidR="004618AB" w:rsidRPr="00B14DAD" w:rsidRDefault="004618AB" w:rsidP="00B14DAD">
      <w:pPr>
        <w:spacing w:after="0"/>
        <w:rPr>
          <w:rFonts w:ascii="DIN" w:eastAsia="Arial Unicode MS" w:hAnsi="DIN" w:cs="Arial Unicode MS"/>
          <w:lang w:val="nl-BE"/>
        </w:rPr>
      </w:pPr>
      <w:bookmarkStart w:id="0" w:name="_GoBack"/>
      <w:bookmarkEnd w:id="0"/>
    </w:p>
    <w:p w14:paraId="3F480745" w14:textId="416356E8" w:rsidR="004618AB" w:rsidRDefault="004618AB" w:rsidP="00B14DAD">
      <w:pPr>
        <w:pStyle w:val="Lijstalinea"/>
      </w:pPr>
      <w:r>
        <w:t>De stagegever onderschrijft dat het pedagogische belang voorrang geeft op het economische belang.</w:t>
      </w:r>
    </w:p>
    <w:p w14:paraId="040CCE85" w14:textId="1E2652ED" w:rsidR="00B14DAD" w:rsidRDefault="00B14DAD" w:rsidP="00B14DAD">
      <w:pPr>
        <w:pStyle w:val="Lijstalinea"/>
      </w:pPr>
      <w:r w:rsidRPr="009B31EB">
        <w:t xml:space="preserve">De stage </w:t>
      </w:r>
      <w:r w:rsidR="00C22EB8">
        <w:t>mag</w:t>
      </w:r>
      <w:r w:rsidRPr="009B31EB">
        <w:t xml:space="preserve"> niet bezoldigd</w:t>
      </w:r>
      <w:r w:rsidR="00C22EB8">
        <w:t xml:space="preserve"> zijn</w:t>
      </w:r>
      <w:r>
        <w:t>.</w:t>
      </w:r>
    </w:p>
    <w:p w14:paraId="2E8AFE4A" w14:textId="776DED18" w:rsidR="00B14DAD" w:rsidRDefault="00B14DAD" w:rsidP="00B14DAD">
      <w:pPr>
        <w:pStyle w:val="Lijstalinea"/>
      </w:pPr>
      <w:r>
        <w:t xml:space="preserve">Ze </w:t>
      </w:r>
      <w:r w:rsidRPr="009B31EB">
        <w:t xml:space="preserve">heeft een duur van </w:t>
      </w:r>
      <w:r w:rsidRPr="00047938">
        <w:t xml:space="preserve">minimum 24 dagen en </w:t>
      </w:r>
      <w:r>
        <w:t xml:space="preserve">loopt </w:t>
      </w:r>
      <w:r w:rsidRPr="00047938">
        <w:t xml:space="preserve">maximum van 3 maanden (van begin februari tot 30 april). </w:t>
      </w:r>
      <w:r>
        <w:t>D</w:t>
      </w:r>
      <w:r>
        <w:t>e stage moet dus eindigen vóór 1 mei.</w:t>
      </w:r>
      <w:r w:rsidRPr="007B0B1F">
        <w:t xml:space="preserve"> </w:t>
      </w:r>
      <w:r w:rsidRPr="00047938">
        <w:t>Dit houdt in dat een student minimum 3 dagen en maximaal 5 dagen per week stage loopt.</w:t>
      </w:r>
    </w:p>
    <w:p w14:paraId="4F2DAB8D" w14:textId="0D74FF53" w:rsidR="00C22EB8" w:rsidRDefault="00C22EB8" w:rsidP="00B14DAD">
      <w:pPr>
        <w:pStyle w:val="Lijstalinea"/>
      </w:pPr>
      <w:r>
        <w:t>Gedurende de stage moet de stagegever toestaan dat de student op begeleidingsdagen op de hogeschool is. Van begin februari tot aan de paasvakantie is dat op vrijdag, van na de paasvakantie is dat op dinsdag.</w:t>
      </w:r>
    </w:p>
    <w:p w14:paraId="1D919F04" w14:textId="02F21968" w:rsidR="00B14DAD" w:rsidRDefault="00B14DAD" w:rsidP="00B14DAD">
      <w:pPr>
        <w:pStyle w:val="Lijstalinea"/>
      </w:pPr>
      <w:r>
        <w:t xml:space="preserve">De student is verzekerd door de opleiding voor de dagen dat hij/zij stageloopt. </w:t>
      </w:r>
    </w:p>
    <w:p w14:paraId="1CC54E86" w14:textId="18EDC6C4" w:rsidR="00C22EB8" w:rsidRDefault="00C22EB8" w:rsidP="00B14DAD">
      <w:pPr>
        <w:pStyle w:val="Lijstalinea"/>
      </w:pPr>
      <w:r>
        <w:t>Op stageplaatsen waar fysieke arbeid verricht wordt zal de student via de opleiding een geneeskundig rapport laten opmaken.</w:t>
      </w:r>
    </w:p>
    <w:p w14:paraId="23B26745" w14:textId="464891A1" w:rsidR="00C22EB8" w:rsidRPr="00047938" w:rsidRDefault="00C22EB8" w:rsidP="00C22EB8">
      <w:pPr>
        <w:pStyle w:val="Lijstalinea"/>
      </w:pPr>
      <w:r w:rsidRPr="00047938">
        <w:t xml:space="preserve">De stageperiode </w:t>
      </w:r>
      <w:r>
        <w:t>en frequentie van stagedagen zijn</w:t>
      </w:r>
      <w:r w:rsidRPr="00047938">
        <w:t xml:space="preserve"> flexibel </w:t>
      </w:r>
      <w:r>
        <w:t xml:space="preserve">(kunnen dus wisselen van week tot week) </w:t>
      </w:r>
      <w:r w:rsidRPr="00047938">
        <w:t>maar op voorhand bij contract vast te leggen.</w:t>
      </w:r>
      <w:r>
        <w:t xml:space="preserve"> </w:t>
      </w:r>
      <w:r>
        <w:t xml:space="preserve">Er moet dus </w:t>
      </w:r>
      <w:r>
        <w:t>in detail af</w:t>
      </w:r>
      <w:r>
        <w:t>gesproken worden</w:t>
      </w:r>
      <w:r>
        <w:t xml:space="preserve"> welke dagen </w:t>
      </w:r>
      <w:r>
        <w:t>de student stage loopt</w:t>
      </w:r>
      <w:r>
        <w:t>.</w:t>
      </w:r>
      <w:r w:rsidRPr="00047938">
        <w:t xml:space="preserve"> </w:t>
      </w:r>
      <w:r>
        <w:t>Als gedurende de stage hiervan afgeweken wordt om welke reden dan ook moet er een addendum aan het contract worden toegevoegd</w:t>
      </w:r>
      <w:r>
        <w:t>, ondertekend door de drie partijen</w:t>
      </w:r>
      <w:r>
        <w:t>.</w:t>
      </w:r>
      <w:r>
        <w:t xml:space="preserve"> De verantwordelijkheid ligt hiervoor bij de stagegever.</w:t>
      </w:r>
    </w:p>
    <w:p w14:paraId="0444B09F" w14:textId="77777777" w:rsidR="00C22EB8" w:rsidRPr="00C22EB8" w:rsidRDefault="00C22EB8" w:rsidP="00B14DAD">
      <w:pPr>
        <w:pStyle w:val="Lijstalinea"/>
      </w:pPr>
      <w:r w:rsidRPr="00B14DAD">
        <w:rPr>
          <w:szCs w:val="18"/>
        </w:rPr>
        <w:t xml:space="preserve">Om begeleiding, coaching en evaluatie optimaal te laten verlopen, geven we er de voorkeur aan dat de stage volledig op de werkplek plaats vindt, met slechts uitzonderlijk thuiswerk of online werk. </w:t>
      </w:r>
    </w:p>
    <w:p w14:paraId="187D07C0" w14:textId="5B0FB2A1" w:rsidR="00B14DAD" w:rsidRPr="00B14DAD" w:rsidRDefault="00B14DAD" w:rsidP="00B14DAD">
      <w:pPr>
        <w:pStyle w:val="Lijstalinea"/>
      </w:pPr>
      <w:r w:rsidRPr="00B14DAD">
        <w:t>De stagiair krijgt een persoonlijke stagementor toegewezen op de stageplaats die de stagiair de nodige ondersteuning biedt, die zorgt voor een regelmatige opvolging en die zich engageert de student op regelmatige tijdstippen feedback te geven over het geleverde werk.</w:t>
      </w:r>
    </w:p>
    <w:p w14:paraId="0F9F141D" w14:textId="77777777" w:rsidR="00B14DAD" w:rsidRPr="00B14DAD" w:rsidRDefault="00B14DAD" w:rsidP="00B14DAD">
      <w:pPr>
        <w:pStyle w:val="Lijstalinea"/>
      </w:pPr>
      <w:r w:rsidRPr="00B14DAD">
        <w:t>De stage vindt plaats in een reële professionele en sociale werkomgeving.</w:t>
      </w:r>
    </w:p>
    <w:p w14:paraId="64D35B53" w14:textId="77777777" w:rsidR="00B14DAD" w:rsidRPr="00B14DAD" w:rsidRDefault="00B14DAD" w:rsidP="00B14DAD">
      <w:pPr>
        <w:pStyle w:val="Lijstalinea"/>
      </w:pPr>
      <w:r w:rsidRPr="00B14DAD">
        <w:t>De stagiair maakt kennis met de interne werking van een organisatie, haar structuur, werkklimaat, werkmethodes, verwachtingen, werktempo en bedrijfscultuur.</w:t>
      </w:r>
    </w:p>
    <w:p w14:paraId="1B63613C" w14:textId="77777777" w:rsidR="00B14DAD" w:rsidRPr="00B14DAD" w:rsidRDefault="00B14DAD" w:rsidP="00B14DAD">
      <w:pPr>
        <w:pStyle w:val="Lijstalinea"/>
      </w:pPr>
      <w:r w:rsidRPr="00B14DAD">
        <w:t>De stageplaats maakt tijd en ruimte om de stagiair in te wijden in zoveel mogelijk aspecten van het werkveld.</w:t>
      </w:r>
    </w:p>
    <w:p w14:paraId="4E960BB8" w14:textId="77777777" w:rsidR="00B14DAD" w:rsidRPr="00B14DAD" w:rsidRDefault="00B14DAD" w:rsidP="00B14DAD">
      <w:pPr>
        <w:pStyle w:val="Lijstalinea"/>
      </w:pPr>
      <w:r w:rsidRPr="00B14DAD">
        <w:t>De werklast voor de stagiair komt overeen met die van een normale werkweek.</w:t>
      </w:r>
    </w:p>
    <w:p w14:paraId="6D4C7246" w14:textId="01591077" w:rsidR="00B14DAD" w:rsidRDefault="00B14DAD" w:rsidP="00B14DAD">
      <w:pPr>
        <w:pStyle w:val="Lijstalinea"/>
      </w:pPr>
      <w:r w:rsidRPr="00B14DAD">
        <w:t>Op de stageplaats is er ook tijd en ruimte om de lopende bachelorproef van de student te bespreken.</w:t>
      </w:r>
    </w:p>
    <w:p w14:paraId="50D95D80" w14:textId="270A40A3" w:rsidR="004618AB" w:rsidRPr="00B14DAD" w:rsidRDefault="004618AB" w:rsidP="00B14DAD">
      <w:pPr>
        <w:pStyle w:val="Lijstalinea"/>
      </w:pPr>
      <w:r>
        <w:lastRenderedPageBreak/>
        <w:t>Op het eindevan de stage verbindt de stagegever zich ertoe om tijdig het evaluatiedocument te bezorgen aan de opleiding.</w:t>
      </w:r>
    </w:p>
    <w:p w14:paraId="4734D046" w14:textId="77777777" w:rsidR="00B14DAD" w:rsidRDefault="00B14DAD" w:rsidP="006B787D">
      <w:pPr>
        <w:ind w:right="-784"/>
        <w:rPr>
          <w:rFonts w:ascii="DIN" w:eastAsia="Arial Unicode MS" w:hAnsi="DIN" w:cs="Arial Unicode MS"/>
          <w:lang w:val="nl-BE"/>
        </w:rPr>
      </w:pPr>
    </w:p>
    <w:p w14:paraId="2EDA65C7" w14:textId="5577FE91" w:rsidR="006C6D68" w:rsidRPr="006C6D68" w:rsidRDefault="006C6D68" w:rsidP="006C6D68">
      <w:pPr>
        <w:ind w:right="-784"/>
        <w:rPr>
          <w:rFonts w:ascii="DIN" w:eastAsia="Arial Unicode MS" w:hAnsi="DIN" w:cs="Arial Unicode MS"/>
          <w:color w:val="000000"/>
          <w:lang w:val="nl-BE"/>
        </w:rPr>
      </w:pPr>
    </w:p>
    <w:sectPr w:rsidR="006C6D68" w:rsidRPr="006C6D68" w:rsidSect="00934F62">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2552" w:left="1134" w:header="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19F89" w14:textId="77777777" w:rsidR="00D16940" w:rsidRDefault="00D16940" w:rsidP="009877C2">
      <w:r>
        <w:separator/>
      </w:r>
    </w:p>
  </w:endnote>
  <w:endnote w:type="continuationSeparator" w:id="0">
    <w:p w14:paraId="6BB312A0" w14:textId="77777777" w:rsidR="00D16940" w:rsidRDefault="00D16940" w:rsidP="0098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D6831" w14:textId="77777777" w:rsidR="003868CB" w:rsidRDefault="003868CB" w:rsidP="004F4A41">
    <w:r>
      <w:rPr>
        <w:noProof/>
      </w:rPr>
      <w:drawing>
        <wp:anchor distT="0" distB="0" distL="114300" distR="114300" simplePos="0" relativeHeight="251657216" behindDoc="1" locked="0" layoutInCell="1" allowOverlap="1" wp14:anchorId="62EA8DAF" wp14:editId="5B4A636A">
          <wp:simplePos x="0" y="0"/>
          <wp:positionH relativeFrom="column">
            <wp:posOffset>-798830</wp:posOffset>
          </wp:positionH>
          <wp:positionV relativeFrom="paragraph">
            <wp:posOffset>-1529715</wp:posOffset>
          </wp:positionV>
          <wp:extent cx="3736340" cy="1647825"/>
          <wp:effectExtent l="0" t="0" r="0" b="3175"/>
          <wp:wrapTight wrapText="bothSides">
            <wp:wrapPolygon edited="0">
              <wp:start x="441" y="166"/>
              <wp:lineTo x="0" y="666"/>
              <wp:lineTo x="0" y="21475"/>
              <wp:lineTo x="7269" y="21475"/>
              <wp:lineTo x="7415" y="19145"/>
              <wp:lineTo x="20117" y="17313"/>
              <wp:lineTo x="20484" y="16647"/>
              <wp:lineTo x="19970" y="16314"/>
              <wp:lineTo x="8003" y="13817"/>
              <wp:lineTo x="10939" y="13484"/>
              <wp:lineTo x="10866" y="11487"/>
              <wp:lineTo x="7048" y="11154"/>
              <wp:lineTo x="6461" y="8324"/>
              <wp:lineTo x="5580" y="5993"/>
              <wp:lineTo x="5506" y="4994"/>
              <wp:lineTo x="3965" y="2830"/>
              <wp:lineTo x="3451" y="1332"/>
              <wp:lineTo x="1248" y="166"/>
              <wp:lineTo x="441" y="166"/>
            </wp:wrapPolygon>
          </wp:wrapTight>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51206"/>
                  <a:stretch/>
                </pic:blipFill>
                <pic:spPr bwMode="auto">
                  <a:xfrm>
                    <a:off x="0" y="0"/>
                    <a:ext cx="3736340" cy="1647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24825" w14:textId="77777777" w:rsidR="001023BC" w:rsidRDefault="004E3C9F" w:rsidP="004F4A41">
    <w:r>
      <w:rPr>
        <w:noProof/>
      </w:rPr>
      <w:drawing>
        <wp:anchor distT="0" distB="0" distL="114300" distR="114300" simplePos="0" relativeHeight="251659264" behindDoc="1" locked="0" layoutInCell="1" allowOverlap="1" wp14:anchorId="4FD4C87A" wp14:editId="311BCA89">
          <wp:simplePos x="0" y="0"/>
          <wp:positionH relativeFrom="leftMargin">
            <wp:posOffset>2</wp:posOffset>
          </wp:positionH>
          <wp:positionV relativeFrom="bottomMargin">
            <wp:posOffset>-12389</wp:posOffset>
          </wp:positionV>
          <wp:extent cx="7558152" cy="1626867"/>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8152" cy="1626867"/>
                  </a:xfrm>
                  <a:prstGeom prst="rect">
                    <a:avLst/>
                  </a:prstGeom>
                </pic:spPr>
              </pic:pic>
            </a:graphicData>
          </a:graphic>
          <wp14:sizeRelH relativeFrom="page">
            <wp14:pctWidth>0</wp14:pctWidth>
          </wp14:sizeRelH>
          <wp14:sizeRelV relativeFrom="page">
            <wp14:pctHeight>0</wp14:pctHeight>
          </wp14:sizeRelV>
        </wp:anchor>
      </w:drawing>
    </w:r>
    <w:sdt>
      <w:sdtPr>
        <w:id w:val="-436609206"/>
        <w:docPartObj>
          <w:docPartGallery w:val="Page Numbers (Bottom of Page)"/>
          <w:docPartUnique/>
        </w:docPartObj>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6496" w14:textId="77414F29" w:rsidR="009C17BF" w:rsidRDefault="003B033F" w:rsidP="003B033F">
    <w:pPr>
      <w:tabs>
        <w:tab w:val="left" w:pos="1744"/>
      </w:tabs>
    </w:pPr>
    <w:r>
      <w:rPr>
        <w:noProof/>
      </w:rPr>
      <w:drawing>
        <wp:inline distT="0" distB="0" distL="0" distR="0" wp14:anchorId="1F86BFBF" wp14:editId="151101B8">
          <wp:extent cx="3759827" cy="583986"/>
          <wp:effectExtent l="0" t="0" r="0" b="0"/>
          <wp:docPr id="2" name="Afbeelding 2" descr="Afbeelding met schermopname, Lettertype, zwar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chermopname, Lettertype, zwar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23836" cy="609460"/>
                  </a:xfrm>
                  <a:prstGeom prst="rect">
                    <a:avLst/>
                  </a:prstGeom>
                </pic:spPr>
              </pic:pic>
            </a:graphicData>
          </a:graphic>
        </wp:inline>
      </w:drawing>
    </w:r>
    <w:r>
      <w:tab/>
    </w:r>
  </w:p>
  <w:p w14:paraId="75C1BCE0" w14:textId="77777777" w:rsidR="003B033F" w:rsidRPr="003C5DA4" w:rsidRDefault="003B033F" w:rsidP="00123DE3">
    <w:pPr>
      <w:spacing w:after="0"/>
      <w:rPr>
        <w:color w:val="001927"/>
        <w:szCs w:val="22"/>
        <w:lang w:val="fr-FR"/>
      </w:rPr>
    </w:pPr>
    <w:r w:rsidRPr="003C5DA4">
      <w:rPr>
        <w:color w:val="001927"/>
        <w:szCs w:val="22"/>
        <w:lang w:val="fr-FR"/>
      </w:rPr>
      <w:t>INTERIEUR, DESIGN &amp; ARCHITECTUUR</w:t>
    </w:r>
  </w:p>
  <w:p w14:paraId="2477D437" w14:textId="77777777" w:rsidR="003B033F" w:rsidRPr="003C5DA4" w:rsidRDefault="003B033F" w:rsidP="00123DE3">
    <w:pPr>
      <w:spacing w:after="0"/>
      <w:rPr>
        <w:color w:val="EA5E2F"/>
        <w:szCs w:val="22"/>
        <w:lang w:val="fr-FR"/>
      </w:rPr>
    </w:pPr>
    <w:r w:rsidRPr="003C5DA4">
      <w:rPr>
        <w:color w:val="EA5E2F"/>
        <w:szCs w:val="22"/>
        <w:lang w:val="fr-FR"/>
      </w:rPr>
      <w:t>CAMPUS LUCAS FAYDHERBE</w:t>
    </w:r>
  </w:p>
  <w:p w14:paraId="2414F8C1" w14:textId="77777777" w:rsidR="003B033F" w:rsidRPr="003C5DA4" w:rsidRDefault="003B033F" w:rsidP="00123DE3">
    <w:pPr>
      <w:spacing w:after="0"/>
      <w:rPr>
        <w:color w:val="001927"/>
        <w:szCs w:val="22"/>
      </w:rPr>
    </w:pPr>
    <w:r w:rsidRPr="003C5DA4">
      <w:rPr>
        <w:color w:val="001927"/>
        <w:szCs w:val="22"/>
      </w:rPr>
      <w:t>Zandpoortvest 16, 2800 Mechelen, +32 15 36 92 40</w:t>
    </w:r>
  </w:p>
  <w:p w14:paraId="5A2E5565" w14:textId="4C8297F3" w:rsidR="003B033F" w:rsidRPr="003C5DA4" w:rsidRDefault="004618AB" w:rsidP="00123DE3">
    <w:pPr>
      <w:spacing w:after="0"/>
      <w:rPr>
        <w:color w:val="001927"/>
        <w:szCs w:val="22"/>
        <w:u w:val="single"/>
      </w:rPr>
    </w:pPr>
    <w:hyperlink r:id="rId2" w:history="1">
      <w:r w:rsidR="003B033F" w:rsidRPr="003C5DA4">
        <w:rPr>
          <w:rStyle w:val="Hyperlink"/>
          <w:color w:val="001927"/>
          <w:sz w:val="22"/>
          <w:szCs w:val="22"/>
        </w:rPr>
        <w:t>www.ideamechelen.be</w:t>
      </w:r>
    </w:hyperlink>
    <w:r w:rsidR="003B033F" w:rsidRPr="003C5DA4">
      <w:rPr>
        <w:color w:val="001927"/>
        <w:szCs w:val="22"/>
      </w:rPr>
      <w:t xml:space="preserve">, </w:t>
    </w:r>
    <w:hyperlink r:id="rId3" w:history="1">
      <w:r w:rsidR="003B033F" w:rsidRPr="003C5DA4">
        <w:rPr>
          <w:rStyle w:val="Hyperlink"/>
          <w:color w:val="001927"/>
          <w:sz w:val="22"/>
          <w:szCs w:val="22"/>
        </w:rPr>
        <w:t>www.thomasmore.be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F3677" w14:textId="77777777" w:rsidR="00D16940" w:rsidRPr="000B083E" w:rsidRDefault="00D16940" w:rsidP="009877C2">
      <w:pPr>
        <w:rPr>
          <w:color w:val="999DA5"/>
        </w:rPr>
      </w:pPr>
      <w:r w:rsidRPr="000B083E">
        <w:rPr>
          <w:color w:val="999DA5"/>
        </w:rPr>
        <w:separator/>
      </w:r>
    </w:p>
  </w:footnote>
  <w:footnote w:type="continuationSeparator" w:id="0">
    <w:p w14:paraId="25BA9A2F" w14:textId="77777777" w:rsidR="00D16940" w:rsidRDefault="00D16940" w:rsidP="0098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23B1" w14:textId="56564E08" w:rsidR="00CE12F5" w:rsidRDefault="004618AB">
    <w:pPr>
      <w:pStyle w:val="Koptekst"/>
    </w:pPr>
    <w:r>
      <w:rPr>
        <w:noProof/>
      </w:rPr>
      <w:pict w14:anchorId="47FC7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2454" o:spid="_x0000_s1038" type="#_x0000_t75" style="position:absolute;margin-left:0;margin-top:0;width:595.2pt;height:841.9pt;z-index:-251636736;mso-position-horizontal:center;mso-position-horizontal-relative:margin;mso-position-vertical:center;mso-position-vertical-relative:margin" o:allowincell="f">
          <v:imagedata r:id="rId1" o:title="ID&amp;A wordbackground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5888" w14:textId="3B648887" w:rsidR="000E61F9" w:rsidRDefault="004618AB" w:rsidP="000E61F9">
    <w:pPr>
      <w:jc w:val="center"/>
    </w:pPr>
    <w:r>
      <w:rPr>
        <w:noProof/>
      </w:rPr>
      <w:pict w14:anchorId="1AD68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2455" o:spid="_x0000_s1039" type="#_x0000_t75" style="position:absolute;left:0;text-align:left;margin-left:0;margin-top:0;width:595.2pt;height:841.9pt;z-index:-251635712;mso-position-horizontal:center;mso-position-horizontal-relative:margin;mso-position-vertical:center;mso-position-vertical-relative:margin" o:allowincell="f">
          <v:imagedata r:id="rId1" o:title="ID&amp;A wordbackground0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C949" w14:textId="77777777" w:rsidR="003C5DA4" w:rsidRDefault="003C5DA4">
    <w:pPr>
      <w:pStyle w:val="Koptekst"/>
      <w:jc w:val="right"/>
    </w:pPr>
  </w:p>
  <w:sdt>
    <w:sdtPr>
      <w:id w:val="-1827891751"/>
      <w:docPartObj>
        <w:docPartGallery w:val="Page Numbers (Top of Page)"/>
        <w:docPartUnique/>
      </w:docPartObj>
    </w:sdtPr>
    <w:sdtEndPr/>
    <w:sdtContent>
      <w:p w14:paraId="6EBCAC1C" w14:textId="77777777" w:rsidR="003C5DA4" w:rsidRDefault="003C5DA4">
        <w:pPr>
          <w:pStyle w:val="Koptekst"/>
          <w:jc w:val="right"/>
        </w:pPr>
        <w:r>
          <w:fldChar w:fldCharType="begin"/>
        </w:r>
        <w:r>
          <w:instrText>PAGE   \* MERGEFORMAT</w:instrText>
        </w:r>
        <w:r>
          <w:fldChar w:fldCharType="separate"/>
        </w:r>
        <w:r>
          <w:t>2</w:t>
        </w:r>
        <w:r>
          <w:fldChar w:fldCharType="end"/>
        </w:r>
      </w:p>
      <w:p w14:paraId="7843C718" w14:textId="77777777" w:rsidR="003C5DA4" w:rsidRDefault="003C5DA4">
        <w:pPr>
          <w:pStyle w:val="Koptekst"/>
          <w:jc w:val="right"/>
        </w:pPr>
      </w:p>
      <w:p w14:paraId="1506914C" w14:textId="3BC4642C" w:rsidR="003C5DA4" w:rsidRDefault="004618AB">
        <w:pPr>
          <w:pStyle w:val="Koptekst"/>
          <w:jc w:val="right"/>
        </w:pPr>
      </w:p>
    </w:sdtContent>
  </w:sdt>
  <w:p w14:paraId="2D49F085" w14:textId="7C8F002C" w:rsidR="009877C2" w:rsidRPr="009877C2" w:rsidRDefault="004618AB" w:rsidP="000E61F9">
    <w:pPr>
      <w:jc w:val="center"/>
    </w:pPr>
    <w:r>
      <w:rPr>
        <w:noProof/>
      </w:rPr>
      <w:pict w14:anchorId="4E455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2453" o:spid="_x0000_s1037" type="#_x0000_t75" style="position:absolute;left:0;text-align:left;margin-left:0;margin-top:0;width:595.2pt;height:841.9pt;z-index:-251637760;mso-position-horizontal:center;mso-position-horizontal-relative:margin;mso-position-vertical:center;mso-position-vertical-relative:margin" o:allowincell="f">
          <v:imagedata r:id="rId1" o:title="ID&amp;A wordbackground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21976735"/>
    <w:multiLevelType w:val="multilevel"/>
    <w:tmpl w:val="55A2B314"/>
    <w:styleLink w:val="StijlMetopsommingstekensLinks063cmVerkeerd-om063cm"/>
    <w:lvl w:ilvl="0">
      <w:numFmt w:val="bullet"/>
      <w:lvlText w:val="-"/>
      <w:lvlJc w:val="left"/>
      <w:pPr>
        <w:ind w:left="720" w:hanging="360"/>
      </w:pPr>
      <w:rPr>
        <w:rFonts w:ascii="Calibri" w:hAnsi="Calibri"/>
        <w:color w:val="000A1E"/>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147F7B"/>
    <w:multiLevelType w:val="hybridMultilevel"/>
    <w:tmpl w:val="9FB8DDF8"/>
    <w:lvl w:ilvl="0" w:tplc="B0C89E84">
      <w:start w:val="1"/>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3F5158C"/>
    <w:multiLevelType w:val="multilevel"/>
    <w:tmpl w:val="C60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A8711C"/>
    <w:multiLevelType w:val="hybridMultilevel"/>
    <w:tmpl w:val="64428EDC"/>
    <w:lvl w:ilvl="0" w:tplc="EA485A58">
      <w:start w:val="1"/>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B8633FB"/>
    <w:multiLevelType w:val="hybridMultilevel"/>
    <w:tmpl w:val="7034E20A"/>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BE6540"/>
    <w:multiLevelType w:val="hybridMultilevel"/>
    <w:tmpl w:val="233E4B40"/>
    <w:lvl w:ilvl="0" w:tplc="EFFE7ED4">
      <w:start w:val="1"/>
      <w:numFmt w:val="bullet"/>
      <w:lvlText w:val="-"/>
      <w:lvlJc w:val="left"/>
      <w:pPr>
        <w:ind w:left="720" w:hanging="360"/>
      </w:pPr>
      <w:rPr>
        <w:rFonts w:ascii="DIN" w:eastAsia="Arial Unicode MS" w:hAnsi="DIN" w:cs="Arial Unicode M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D42207D"/>
    <w:multiLevelType w:val="hybridMultilevel"/>
    <w:tmpl w:val="9FB8DDF8"/>
    <w:lvl w:ilvl="0" w:tplc="B0C89E84">
      <w:start w:val="1"/>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81B5946"/>
    <w:multiLevelType w:val="hybridMultilevel"/>
    <w:tmpl w:val="2F30C406"/>
    <w:lvl w:ilvl="0" w:tplc="D496FB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85009B2"/>
    <w:multiLevelType w:val="multilevel"/>
    <w:tmpl w:val="AB3214DE"/>
    <w:lvl w:ilvl="0">
      <w:start w:val="1"/>
      <w:numFmt w:val="bullet"/>
      <w:pStyle w:val="Lijstalinea"/>
      <w:lvlText w:val=""/>
      <w:lvlJc w:val="left"/>
      <w:pPr>
        <w:ind w:left="360" w:hanging="360"/>
      </w:pPr>
      <w:rPr>
        <w:rFonts w:ascii="Symbol" w:hAnsi="Symbol" w:hint="default"/>
        <w:color w:val="FA6432" w:themeColor="background2"/>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1"/>
  </w:num>
  <w:num w:numId="2">
    <w:abstractNumId w:val="8"/>
  </w:num>
  <w:num w:numId="3">
    <w:abstractNumId w:val="2"/>
  </w:num>
  <w:num w:numId="4">
    <w:abstractNumId w:val="4"/>
  </w:num>
  <w:num w:numId="5">
    <w:abstractNumId w:val="7"/>
  </w:num>
  <w:num w:numId="6">
    <w:abstractNumId w:val="0"/>
  </w:num>
  <w:num w:numId="7">
    <w:abstractNumId w:val="5"/>
  </w:num>
  <w:num w:numId="8">
    <w:abstractNumId w:val="6"/>
  </w:num>
  <w:num w:numId="9">
    <w:abstractNumId w:val="9"/>
  </w:num>
  <w:num w:numId="10">
    <w:abstractNumId w:val="3"/>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stylePaneFormatFilter w:val="1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3F"/>
    <w:rsid w:val="00013BA1"/>
    <w:rsid w:val="00041D40"/>
    <w:rsid w:val="00047938"/>
    <w:rsid w:val="0005074C"/>
    <w:rsid w:val="00056B63"/>
    <w:rsid w:val="00064EF9"/>
    <w:rsid w:val="000704B6"/>
    <w:rsid w:val="00073131"/>
    <w:rsid w:val="00073512"/>
    <w:rsid w:val="00074E55"/>
    <w:rsid w:val="00081F82"/>
    <w:rsid w:val="00092488"/>
    <w:rsid w:val="00094E59"/>
    <w:rsid w:val="00096028"/>
    <w:rsid w:val="00097781"/>
    <w:rsid w:val="000B083E"/>
    <w:rsid w:val="000B1BD7"/>
    <w:rsid w:val="000B2360"/>
    <w:rsid w:val="000B34DC"/>
    <w:rsid w:val="000B4C8C"/>
    <w:rsid w:val="000B66B3"/>
    <w:rsid w:val="000C1C9D"/>
    <w:rsid w:val="000C2B09"/>
    <w:rsid w:val="000C53B7"/>
    <w:rsid w:val="000D1C01"/>
    <w:rsid w:val="000E539D"/>
    <w:rsid w:val="000E5A23"/>
    <w:rsid w:val="000E5C81"/>
    <w:rsid w:val="000E61F9"/>
    <w:rsid w:val="000F1658"/>
    <w:rsid w:val="000F4C55"/>
    <w:rsid w:val="000F4E51"/>
    <w:rsid w:val="001023BC"/>
    <w:rsid w:val="001028DD"/>
    <w:rsid w:val="00103B6B"/>
    <w:rsid w:val="001104A0"/>
    <w:rsid w:val="00112CFA"/>
    <w:rsid w:val="00114319"/>
    <w:rsid w:val="00115CA7"/>
    <w:rsid w:val="00123DE3"/>
    <w:rsid w:val="00131D79"/>
    <w:rsid w:val="00147A76"/>
    <w:rsid w:val="00147C52"/>
    <w:rsid w:val="0015012E"/>
    <w:rsid w:val="00163C41"/>
    <w:rsid w:val="00165EBA"/>
    <w:rsid w:val="001803A4"/>
    <w:rsid w:val="00181F21"/>
    <w:rsid w:val="00184D49"/>
    <w:rsid w:val="001945E3"/>
    <w:rsid w:val="0019774E"/>
    <w:rsid w:val="001A3F8A"/>
    <w:rsid w:val="001A4172"/>
    <w:rsid w:val="001A59D3"/>
    <w:rsid w:val="001B562D"/>
    <w:rsid w:val="001B7CA0"/>
    <w:rsid w:val="001D2701"/>
    <w:rsid w:val="001D5BC5"/>
    <w:rsid w:val="001D64CA"/>
    <w:rsid w:val="001D7A1A"/>
    <w:rsid w:val="001E043C"/>
    <w:rsid w:val="001E287E"/>
    <w:rsid w:val="001F3EE3"/>
    <w:rsid w:val="001F6F3F"/>
    <w:rsid w:val="0020123A"/>
    <w:rsid w:val="002166F5"/>
    <w:rsid w:val="0023309B"/>
    <w:rsid w:val="0023323F"/>
    <w:rsid w:val="0023790F"/>
    <w:rsid w:val="00252FA7"/>
    <w:rsid w:val="0025395D"/>
    <w:rsid w:val="00261F43"/>
    <w:rsid w:val="002665F8"/>
    <w:rsid w:val="00271767"/>
    <w:rsid w:val="00272510"/>
    <w:rsid w:val="00273DE1"/>
    <w:rsid w:val="00290643"/>
    <w:rsid w:val="00291C2F"/>
    <w:rsid w:val="002A6A20"/>
    <w:rsid w:val="002C72FD"/>
    <w:rsid w:val="002D3CB8"/>
    <w:rsid w:val="002D6923"/>
    <w:rsid w:val="002E4150"/>
    <w:rsid w:val="002F2801"/>
    <w:rsid w:val="002F5E8A"/>
    <w:rsid w:val="002F77AD"/>
    <w:rsid w:val="00302F1B"/>
    <w:rsid w:val="0034394C"/>
    <w:rsid w:val="00345414"/>
    <w:rsid w:val="0035241B"/>
    <w:rsid w:val="00363295"/>
    <w:rsid w:val="00365055"/>
    <w:rsid w:val="00384E76"/>
    <w:rsid w:val="003868CB"/>
    <w:rsid w:val="0039033D"/>
    <w:rsid w:val="003B033F"/>
    <w:rsid w:val="003C0A44"/>
    <w:rsid w:val="003C532D"/>
    <w:rsid w:val="003C5DA4"/>
    <w:rsid w:val="003E00D2"/>
    <w:rsid w:val="003E24A1"/>
    <w:rsid w:val="00401257"/>
    <w:rsid w:val="004053B9"/>
    <w:rsid w:val="004144C2"/>
    <w:rsid w:val="00431D90"/>
    <w:rsid w:val="00433991"/>
    <w:rsid w:val="00447377"/>
    <w:rsid w:val="00453514"/>
    <w:rsid w:val="004605FA"/>
    <w:rsid w:val="004618AB"/>
    <w:rsid w:val="00461C8D"/>
    <w:rsid w:val="00481E1B"/>
    <w:rsid w:val="00482D94"/>
    <w:rsid w:val="00484FE7"/>
    <w:rsid w:val="00486F44"/>
    <w:rsid w:val="004A0A16"/>
    <w:rsid w:val="004B3FB6"/>
    <w:rsid w:val="004C6404"/>
    <w:rsid w:val="004C6541"/>
    <w:rsid w:val="004E159D"/>
    <w:rsid w:val="004E1A98"/>
    <w:rsid w:val="004E20BD"/>
    <w:rsid w:val="004E2586"/>
    <w:rsid w:val="004E3639"/>
    <w:rsid w:val="004E3C9F"/>
    <w:rsid w:val="004F296B"/>
    <w:rsid w:val="004F4A41"/>
    <w:rsid w:val="00500189"/>
    <w:rsid w:val="00521ECA"/>
    <w:rsid w:val="00541B1F"/>
    <w:rsid w:val="00547034"/>
    <w:rsid w:val="005531F9"/>
    <w:rsid w:val="00563C7C"/>
    <w:rsid w:val="00567F1A"/>
    <w:rsid w:val="00571DE6"/>
    <w:rsid w:val="00572820"/>
    <w:rsid w:val="005736F4"/>
    <w:rsid w:val="005764EC"/>
    <w:rsid w:val="005961F4"/>
    <w:rsid w:val="005B0791"/>
    <w:rsid w:val="005B084B"/>
    <w:rsid w:val="005B2464"/>
    <w:rsid w:val="005C077F"/>
    <w:rsid w:val="005C0D75"/>
    <w:rsid w:val="005E1CF3"/>
    <w:rsid w:val="005E5749"/>
    <w:rsid w:val="0060663B"/>
    <w:rsid w:val="00640F63"/>
    <w:rsid w:val="0064231F"/>
    <w:rsid w:val="00644DF4"/>
    <w:rsid w:val="00660E37"/>
    <w:rsid w:val="006760DB"/>
    <w:rsid w:val="00681B0B"/>
    <w:rsid w:val="006826BC"/>
    <w:rsid w:val="00697474"/>
    <w:rsid w:val="006A12AF"/>
    <w:rsid w:val="006A3D60"/>
    <w:rsid w:val="006A61F4"/>
    <w:rsid w:val="006B1CC6"/>
    <w:rsid w:val="006B787D"/>
    <w:rsid w:val="006C151A"/>
    <w:rsid w:val="006C2909"/>
    <w:rsid w:val="006C6D68"/>
    <w:rsid w:val="006E1517"/>
    <w:rsid w:val="006F0578"/>
    <w:rsid w:val="006F0976"/>
    <w:rsid w:val="00700BDE"/>
    <w:rsid w:val="00704708"/>
    <w:rsid w:val="00722B95"/>
    <w:rsid w:val="00723F89"/>
    <w:rsid w:val="0073460E"/>
    <w:rsid w:val="007415FC"/>
    <w:rsid w:val="0074374E"/>
    <w:rsid w:val="00745D3B"/>
    <w:rsid w:val="007505D1"/>
    <w:rsid w:val="007512DC"/>
    <w:rsid w:val="0076116A"/>
    <w:rsid w:val="00763186"/>
    <w:rsid w:val="007654B7"/>
    <w:rsid w:val="00770F20"/>
    <w:rsid w:val="00772283"/>
    <w:rsid w:val="0079011D"/>
    <w:rsid w:val="00797CAB"/>
    <w:rsid w:val="007A24FC"/>
    <w:rsid w:val="007A3C21"/>
    <w:rsid w:val="007A5762"/>
    <w:rsid w:val="007A60DF"/>
    <w:rsid w:val="007B0B1F"/>
    <w:rsid w:val="007C468F"/>
    <w:rsid w:val="007D0782"/>
    <w:rsid w:val="007D1357"/>
    <w:rsid w:val="007D3213"/>
    <w:rsid w:val="007F3898"/>
    <w:rsid w:val="00804913"/>
    <w:rsid w:val="008233E9"/>
    <w:rsid w:val="00826B10"/>
    <w:rsid w:val="00831AA1"/>
    <w:rsid w:val="0083380A"/>
    <w:rsid w:val="00837270"/>
    <w:rsid w:val="00841BD3"/>
    <w:rsid w:val="00846DBF"/>
    <w:rsid w:val="00851335"/>
    <w:rsid w:val="008656F7"/>
    <w:rsid w:val="0087678D"/>
    <w:rsid w:val="00880362"/>
    <w:rsid w:val="00882B8C"/>
    <w:rsid w:val="00883CB5"/>
    <w:rsid w:val="008872F3"/>
    <w:rsid w:val="00891D40"/>
    <w:rsid w:val="00893303"/>
    <w:rsid w:val="0089600F"/>
    <w:rsid w:val="008A1C82"/>
    <w:rsid w:val="008A4E8A"/>
    <w:rsid w:val="008B556E"/>
    <w:rsid w:val="008D41F5"/>
    <w:rsid w:val="008F1411"/>
    <w:rsid w:val="008F2E94"/>
    <w:rsid w:val="008F42EA"/>
    <w:rsid w:val="00902AA8"/>
    <w:rsid w:val="009065EB"/>
    <w:rsid w:val="00914A64"/>
    <w:rsid w:val="00920587"/>
    <w:rsid w:val="009208EC"/>
    <w:rsid w:val="009226D9"/>
    <w:rsid w:val="00925A69"/>
    <w:rsid w:val="00934F62"/>
    <w:rsid w:val="00940369"/>
    <w:rsid w:val="009419DD"/>
    <w:rsid w:val="009425D6"/>
    <w:rsid w:val="00943C90"/>
    <w:rsid w:val="00947EBE"/>
    <w:rsid w:val="0095270F"/>
    <w:rsid w:val="00957E94"/>
    <w:rsid w:val="009621D4"/>
    <w:rsid w:val="00965B0E"/>
    <w:rsid w:val="009711BE"/>
    <w:rsid w:val="009877C2"/>
    <w:rsid w:val="0099046D"/>
    <w:rsid w:val="00991729"/>
    <w:rsid w:val="00995655"/>
    <w:rsid w:val="00995A22"/>
    <w:rsid w:val="009A4C44"/>
    <w:rsid w:val="009B31EB"/>
    <w:rsid w:val="009C17BF"/>
    <w:rsid w:val="009C7EB8"/>
    <w:rsid w:val="009D44C7"/>
    <w:rsid w:val="009E7854"/>
    <w:rsid w:val="009F3BB3"/>
    <w:rsid w:val="009F7B55"/>
    <w:rsid w:val="00A07319"/>
    <w:rsid w:val="00A11C32"/>
    <w:rsid w:val="00A17C4C"/>
    <w:rsid w:val="00A27170"/>
    <w:rsid w:val="00A3148A"/>
    <w:rsid w:val="00A41860"/>
    <w:rsid w:val="00A530B3"/>
    <w:rsid w:val="00A660D3"/>
    <w:rsid w:val="00A820D2"/>
    <w:rsid w:val="00A84A83"/>
    <w:rsid w:val="00A92561"/>
    <w:rsid w:val="00A95D78"/>
    <w:rsid w:val="00AA347F"/>
    <w:rsid w:val="00AA4E20"/>
    <w:rsid w:val="00AB3178"/>
    <w:rsid w:val="00AB5775"/>
    <w:rsid w:val="00AB7458"/>
    <w:rsid w:val="00AB7A74"/>
    <w:rsid w:val="00AB7FA9"/>
    <w:rsid w:val="00AC160D"/>
    <w:rsid w:val="00AC1DD6"/>
    <w:rsid w:val="00AC6924"/>
    <w:rsid w:val="00AD5318"/>
    <w:rsid w:val="00AE1648"/>
    <w:rsid w:val="00AE6474"/>
    <w:rsid w:val="00AF14D8"/>
    <w:rsid w:val="00AF17E0"/>
    <w:rsid w:val="00B0303C"/>
    <w:rsid w:val="00B03DDB"/>
    <w:rsid w:val="00B0466B"/>
    <w:rsid w:val="00B0522E"/>
    <w:rsid w:val="00B14DAD"/>
    <w:rsid w:val="00B22D1A"/>
    <w:rsid w:val="00B27C4A"/>
    <w:rsid w:val="00B27D71"/>
    <w:rsid w:val="00B420C9"/>
    <w:rsid w:val="00B449F7"/>
    <w:rsid w:val="00B5387F"/>
    <w:rsid w:val="00B54BAD"/>
    <w:rsid w:val="00B60FFF"/>
    <w:rsid w:val="00B61A5F"/>
    <w:rsid w:val="00B6379C"/>
    <w:rsid w:val="00B64F58"/>
    <w:rsid w:val="00B6670A"/>
    <w:rsid w:val="00B73106"/>
    <w:rsid w:val="00B765E2"/>
    <w:rsid w:val="00B77ABA"/>
    <w:rsid w:val="00B82015"/>
    <w:rsid w:val="00B847F5"/>
    <w:rsid w:val="00B944E6"/>
    <w:rsid w:val="00BA4E5B"/>
    <w:rsid w:val="00BB4D98"/>
    <w:rsid w:val="00BD0332"/>
    <w:rsid w:val="00BD152C"/>
    <w:rsid w:val="00BD3709"/>
    <w:rsid w:val="00BD5ADE"/>
    <w:rsid w:val="00BE3311"/>
    <w:rsid w:val="00BF10A1"/>
    <w:rsid w:val="00BF7307"/>
    <w:rsid w:val="00C03879"/>
    <w:rsid w:val="00C1019D"/>
    <w:rsid w:val="00C11C3D"/>
    <w:rsid w:val="00C22EB8"/>
    <w:rsid w:val="00C23550"/>
    <w:rsid w:val="00C254E3"/>
    <w:rsid w:val="00C333BD"/>
    <w:rsid w:val="00C35647"/>
    <w:rsid w:val="00C444B2"/>
    <w:rsid w:val="00C4486A"/>
    <w:rsid w:val="00C45483"/>
    <w:rsid w:val="00C5355F"/>
    <w:rsid w:val="00C57796"/>
    <w:rsid w:val="00C73D68"/>
    <w:rsid w:val="00C74FF9"/>
    <w:rsid w:val="00C7711F"/>
    <w:rsid w:val="00C77E33"/>
    <w:rsid w:val="00C82463"/>
    <w:rsid w:val="00C86928"/>
    <w:rsid w:val="00CA2F80"/>
    <w:rsid w:val="00CA333B"/>
    <w:rsid w:val="00CA5508"/>
    <w:rsid w:val="00CB2F41"/>
    <w:rsid w:val="00CB4AF3"/>
    <w:rsid w:val="00CB59B1"/>
    <w:rsid w:val="00CB76F1"/>
    <w:rsid w:val="00CC62A3"/>
    <w:rsid w:val="00CC74CE"/>
    <w:rsid w:val="00CD04F9"/>
    <w:rsid w:val="00CE12F5"/>
    <w:rsid w:val="00D15B18"/>
    <w:rsid w:val="00D15E28"/>
    <w:rsid w:val="00D16940"/>
    <w:rsid w:val="00D21B43"/>
    <w:rsid w:val="00D264A1"/>
    <w:rsid w:val="00D26E12"/>
    <w:rsid w:val="00D279A0"/>
    <w:rsid w:val="00D27BAB"/>
    <w:rsid w:val="00D328C6"/>
    <w:rsid w:val="00D35BF6"/>
    <w:rsid w:val="00D44EBC"/>
    <w:rsid w:val="00D44F32"/>
    <w:rsid w:val="00D45A59"/>
    <w:rsid w:val="00D512D2"/>
    <w:rsid w:val="00D57771"/>
    <w:rsid w:val="00D65361"/>
    <w:rsid w:val="00D960ED"/>
    <w:rsid w:val="00DA2916"/>
    <w:rsid w:val="00DA3B33"/>
    <w:rsid w:val="00DA66E9"/>
    <w:rsid w:val="00DC68DF"/>
    <w:rsid w:val="00DC7227"/>
    <w:rsid w:val="00DE6E16"/>
    <w:rsid w:val="00DF28AD"/>
    <w:rsid w:val="00DF3136"/>
    <w:rsid w:val="00DF74DC"/>
    <w:rsid w:val="00E01DF3"/>
    <w:rsid w:val="00E02D4E"/>
    <w:rsid w:val="00E02F1A"/>
    <w:rsid w:val="00E03E7F"/>
    <w:rsid w:val="00E04C7E"/>
    <w:rsid w:val="00E20C58"/>
    <w:rsid w:val="00E30FB3"/>
    <w:rsid w:val="00E32182"/>
    <w:rsid w:val="00E4586F"/>
    <w:rsid w:val="00E56AC5"/>
    <w:rsid w:val="00E62721"/>
    <w:rsid w:val="00E64C51"/>
    <w:rsid w:val="00E66F34"/>
    <w:rsid w:val="00E70A87"/>
    <w:rsid w:val="00E724B7"/>
    <w:rsid w:val="00E730DF"/>
    <w:rsid w:val="00E73AFC"/>
    <w:rsid w:val="00E73E1B"/>
    <w:rsid w:val="00E9093E"/>
    <w:rsid w:val="00E97A2D"/>
    <w:rsid w:val="00EA3A9C"/>
    <w:rsid w:val="00EC7760"/>
    <w:rsid w:val="00ED40EF"/>
    <w:rsid w:val="00ED6490"/>
    <w:rsid w:val="00EE1E2D"/>
    <w:rsid w:val="00EE7DA6"/>
    <w:rsid w:val="00EF410F"/>
    <w:rsid w:val="00EF6596"/>
    <w:rsid w:val="00F04728"/>
    <w:rsid w:val="00F13844"/>
    <w:rsid w:val="00F1504F"/>
    <w:rsid w:val="00F30C03"/>
    <w:rsid w:val="00F31AA2"/>
    <w:rsid w:val="00F345A1"/>
    <w:rsid w:val="00F4244F"/>
    <w:rsid w:val="00F44BCD"/>
    <w:rsid w:val="00F4673D"/>
    <w:rsid w:val="00F66A6E"/>
    <w:rsid w:val="00F7289D"/>
    <w:rsid w:val="00F7482A"/>
    <w:rsid w:val="00F75D80"/>
    <w:rsid w:val="00F8525D"/>
    <w:rsid w:val="00F936BB"/>
    <w:rsid w:val="00F96733"/>
    <w:rsid w:val="00FA0871"/>
    <w:rsid w:val="00FC5096"/>
    <w:rsid w:val="00FD3E48"/>
    <w:rsid w:val="00FF08BF"/>
    <w:rsid w:val="00FF71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FD706"/>
  <w15:chartTrackingRefBased/>
  <w15:docId w15:val="{45939C71-26C2-4EF8-A605-8D570D73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18"/>
        <w:szCs w:val="18"/>
        <w:lang w:val="nl-NL"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123DE3"/>
    <w:pPr>
      <w:spacing w:after="60"/>
    </w:pPr>
    <w:rPr>
      <w:rFonts w:ascii="Calibri" w:hAnsi="Calibri"/>
      <w:color w:val="000A1E"/>
      <w:sz w:val="22"/>
    </w:rPr>
  </w:style>
  <w:style w:type="paragraph" w:styleId="Kop1">
    <w:name w:val="heading 1"/>
    <w:basedOn w:val="Standaard"/>
    <w:next w:val="Standaard"/>
    <w:link w:val="Kop1Char"/>
    <w:autoRedefine/>
    <w:uiPriority w:val="9"/>
    <w:rsid w:val="006C151A"/>
    <w:pPr>
      <w:keepNext/>
      <w:keepLines/>
      <w:shd w:val="clear" w:color="auto" w:fill="FFFFFF" w:themeFill="background1"/>
      <w:spacing w:before="360" w:after="360" w:line="216" w:lineRule="auto"/>
      <w:outlineLvl w:val="0"/>
    </w:pPr>
    <w:rPr>
      <w:rFonts w:eastAsiaTheme="majorEastAsia" w:cstheme="majorBidi"/>
      <w:sz w:val="40"/>
      <w:szCs w:val="32"/>
      <w14:textOutline w14:w="9525" w14:cap="rnd" w14:cmpd="sng" w14:algn="ctr">
        <w14:noFill/>
        <w14:prstDash w14:val="solid"/>
        <w14:bevel/>
      </w14:textOutline>
    </w:rPr>
  </w:style>
  <w:style w:type="paragraph" w:styleId="Kop2">
    <w:name w:val="heading 2"/>
    <w:basedOn w:val="Standaard"/>
    <w:next w:val="Standaard"/>
    <w:link w:val="Kop2Char"/>
    <w:autoRedefine/>
    <w:uiPriority w:val="9"/>
    <w:unhideWhenUsed/>
    <w:rsid w:val="00A530B3"/>
    <w:pPr>
      <w:keepNext/>
      <w:keepLines/>
      <w:spacing w:before="360" w:after="360" w:line="216" w:lineRule="auto"/>
      <w:outlineLvl w:val="1"/>
    </w:pPr>
    <w:rPr>
      <w:rFonts w:eastAsiaTheme="majorEastAsia" w:cstheme="majorBidi"/>
      <w:caps/>
      <w:sz w:val="24"/>
      <w:szCs w:val="26"/>
    </w:rPr>
  </w:style>
  <w:style w:type="paragraph" w:styleId="Kop3">
    <w:name w:val="heading 3"/>
    <w:basedOn w:val="Kop2"/>
    <w:next w:val="Standaard"/>
    <w:link w:val="Kop3Char"/>
    <w:autoRedefine/>
    <w:uiPriority w:val="9"/>
    <w:unhideWhenUsed/>
    <w:qFormat/>
    <w:rsid w:val="00A530B3"/>
    <w:pPr>
      <w:numPr>
        <w:ilvl w:val="2"/>
      </w:numPr>
      <w:spacing w:before="0" w:after="0"/>
      <w:outlineLvl w:val="2"/>
    </w:pPr>
    <w:rPr>
      <w:color w:val="FA6432"/>
      <w:sz w:val="22"/>
      <w:szCs w:val="24"/>
      <w:lang w:val="en-US"/>
    </w:rPr>
  </w:style>
  <w:style w:type="paragraph" w:styleId="Kop4">
    <w:name w:val="heading 4"/>
    <w:basedOn w:val="Standaard"/>
    <w:next w:val="Standaard"/>
    <w:link w:val="Kop4Char"/>
    <w:autoRedefine/>
    <w:uiPriority w:val="9"/>
    <w:unhideWhenUsed/>
    <w:rsid w:val="00A530B3"/>
    <w:pPr>
      <w:keepNext/>
      <w:keepLines/>
      <w:spacing w:before="120" w:after="120" w:line="216" w:lineRule="auto"/>
      <w:outlineLvl w:val="3"/>
    </w:pPr>
    <w:rPr>
      <w:rFonts w:eastAsiaTheme="majorEastAsia" w:cstheme="majorBidi"/>
      <w:iCs/>
    </w:rPr>
  </w:style>
  <w:style w:type="paragraph" w:styleId="Kop5">
    <w:name w:val="heading 5"/>
    <w:basedOn w:val="Standaard"/>
    <w:next w:val="Standaard"/>
    <w:link w:val="Kop5Char"/>
    <w:uiPriority w:val="9"/>
    <w:semiHidden/>
    <w:qFormat/>
    <w:rsid w:val="006C2909"/>
    <w:pPr>
      <w:keepNext/>
      <w:keepLines/>
      <w:spacing w:before="284"/>
      <w:outlineLvl w:val="4"/>
    </w:pPr>
    <w:rPr>
      <w:rFonts w:eastAsiaTheme="majorEastAsia" w:cstheme="majorBidi"/>
      <w:b/>
    </w:rPr>
  </w:style>
  <w:style w:type="paragraph" w:styleId="Kop6">
    <w:name w:val="heading 6"/>
    <w:basedOn w:val="Standaard"/>
    <w:next w:val="Standaard"/>
    <w:link w:val="Kop6Char"/>
    <w:uiPriority w:val="9"/>
    <w:semiHidden/>
    <w:qFormat/>
    <w:rsid w:val="00991729"/>
    <w:pPr>
      <w:keepNext/>
      <w:keepLines/>
      <w:spacing w:before="40"/>
      <w:outlineLvl w:val="5"/>
    </w:pPr>
    <w:rPr>
      <w:rFonts w:eastAsiaTheme="majorEastAsia" w:cstheme="majorBidi"/>
      <w:u w:val="single"/>
    </w:rPr>
  </w:style>
  <w:style w:type="paragraph" w:styleId="Kop7">
    <w:name w:val="heading 7"/>
    <w:basedOn w:val="Standaard"/>
    <w:next w:val="Standaard"/>
    <w:link w:val="Kop7Char"/>
    <w:uiPriority w:val="9"/>
    <w:semiHidden/>
    <w:rsid w:val="007512DC"/>
    <w:pPr>
      <w:keepNext/>
      <w:keepLines/>
      <w:spacing w:before="40"/>
      <w:outlineLvl w:val="6"/>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C151A"/>
    <w:rPr>
      <w:rFonts w:ascii="Calibri" w:eastAsiaTheme="majorEastAsia" w:hAnsi="Calibri" w:cstheme="majorBidi"/>
      <w:color w:val="000A1E"/>
      <w:sz w:val="40"/>
      <w:szCs w:val="32"/>
      <w:shd w:val="clear" w:color="auto" w:fill="FFFFFF" w:themeFill="background1"/>
      <w14:textOutline w14:w="9525" w14:cap="rnd" w14:cmpd="sng" w14:algn="ctr">
        <w14:noFill/>
        <w14:prstDash w14:val="solid"/>
        <w14:bevel/>
      </w14:textOutline>
    </w:rPr>
  </w:style>
  <w:style w:type="character" w:customStyle="1" w:styleId="Kop2Char">
    <w:name w:val="Kop 2 Char"/>
    <w:basedOn w:val="Standaardalinea-lettertype"/>
    <w:link w:val="Kop2"/>
    <w:uiPriority w:val="9"/>
    <w:rsid w:val="00A530B3"/>
    <w:rPr>
      <w:rFonts w:ascii="Calibri" w:eastAsiaTheme="majorEastAsia" w:hAnsi="Calibri" w:cstheme="majorBidi"/>
      <w:caps/>
      <w:color w:val="000A1E"/>
      <w:sz w:val="24"/>
      <w:szCs w:val="26"/>
    </w:rPr>
  </w:style>
  <w:style w:type="character" w:customStyle="1" w:styleId="Kop3Char">
    <w:name w:val="Kop 3 Char"/>
    <w:basedOn w:val="Standaardalinea-lettertype"/>
    <w:link w:val="Kop3"/>
    <w:uiPriority w:val="9"/>
    <w:rsid w:val="00A530B3"/>
    <w:rPr>
      <w:rFonts w:ascii="Calibri" w:eastAsiaTheme="majorEastAsia" w:hAnsi="Calibri" w:cstheme="majorBidi"/>
      <w:caps/>
      <w:color w:val="FA6432"/>
      <w:sz w:val="22"/>
      <w:szCs w:val="24"/>
      <w:lang w:val="en-US"/>
    </w:rPr>
  </w:style>
  <w:style w:type="character" w:customStyle="1" w:styleId="Kop4Char">
    <w:name w:val="Kop 4 Char"/>
    <w:basedOn w:val="Standaardalinea-lettertype"/>
    <w:link w:val="Kop4"/>
    <w:uiPriority w:val="9"/>
    <w:rsid w:val="00A530B3"/>
    <w:rPr>
      <w:rFonts w:ascii="Calibri" w:eastAsiaTheme="majorEastAsia" w:hAnsi="Calibri" w:cstheme="majorBidi"/>
      <w:iCs/>
      <w:color w:val="000A1E"/>
      <w:sz w:val="22"/>
    </w:rPr>
  </w:style>
  <w:style w:type="character" w:customStyle="1" w:styleId="Kop5Char">
    <w:name w:val="Kop 5 Char"/>
    <w:basedOn w:val="Standaardalinea-lettertype"/>
    <w:link w:val="Kop5"/>
    <w:uiPriority w:val="9"/>
    <w:semiHidden/>
    <w:rsid w:val="00704708"/>
    <w:rPr>
      <w:rFonts w:eastAsiaTheme="majorEastAsia" w:cstheme="majorBidi"/>
      <w:b/>
    </w:rPr>
  </w:style>
  <w:style w:type="paragraph" w:styleId="Lijstalinea">
    <w:name w:val="List Paragraph"/>
    <w:basedOn w:val="Standaard"/>
    <w:autoRedefine/>
    <w:uiPriority w:val="34"/>
    <w:qFormat/>
    <w:rsid w:val="004E1A98"/>
    <w:pPr>
      <w:numPr>
        <w:numId w:val="9"/>
      </w:numPr>
      <w:contextualSpacing/>
    </w:pPr>
    <w:rPr>
      <w:rFonts w:ascii="DIN" w:eastAsia="Arial Unicode MS" w:hAnsi="DIN" w:cs="Arial Unicode MS"/>
      <w:noProof/>
      <w:szCs w:val="20"/>
      <w:lang w:val="nl-BE"/>
    </w:rPr>
  </w:style>
  <w:style w:type="paragraph" w:styleId="Koptekst">
    <w:name w:val="header"/>
    <w:basedOn w:val="Standaard"/>
    <w:link w:val="KoptekstChar"/>
    <w:uiPriority w:val="99"/>
    <w:unhideWhenUsed/>
    <w:rsid w:val="00C57796"/>
    <w:pPr>
      <w:tabs>
        <w:tab w:val="center" w:pos="4536"/>
        <w:tab w:val="right" w:pos="9072"/>
      </w:tabs>
    </w:pPr>
  </w:style>
  <w:style w:type="character" w:customStyle="1" w:styleId="KoptekstChar">
    <w:name w:val="Koptekst Char"/>
    <w:basedOn w:val="Standaardalinea-lettertype"/>
    <w:link w:val="Koptekst"/>
    <w:uiPriority w:val="99"/>
    <w:rsid w:val="00C57796"/>
    <w:rPr>
      <w:color w:val="000A1E"/>
      <w:sz w:val="18"/>
      <w:lang w:val="nl-BE"/>
    </w:rPr>
  </w:style>
  <w:style w:type="character" w:customStyle="1" w:styleId="Kop6Char">
    <w:name w:val="Kop 6 Char"/>
    <w:basedOn w:val="Standaardalinea-lettertype"/>
    <w:link w:val="Kop6"/>
    <w:uiPriority w:val="9"/>
    <w:semiHidden/>
    <w:rsid w:val="00704708"/>
    <w:rPr>
      <w:rFonts w:eastAsiaTheme="majorEastAsia" w:cstheme="majorBidi"/>
      <w:u w:val="single"/>
    </w:rPr>
  </w:style>
  <w:style w:type="paragraph" w:styleId="Voetnoottekst">
    <w:name w:val="footnote text"/>
    <w:basedOn w:val="Standaard"/>
    <w:link w:val="VoetnoottekstChar"/>
    <w:uiPriority w:val="99"/>
    <w:unhideWhenUsed/>
    <w:rsid w:val="00BB4D98"/>
    <w:pPr>
      <w:spacing w:before="120"/>
    </w:pPr>
    <w:rPr>
      <w:color w:val="808080" w:themeColor="background1" w:themeShade="80"/>
      <w:sz w:val="14"/>
      <w:szCs w:val="20"/>
    </w:rPr>
  </w:style>
  <w:style w:type="character" w:customStyle="1" w:styleId="VoetnoottekstChar">
    <w:name w:val="Voetnoottekst Char"/>
    <w:basedOn w:val="Standaardalinea-lettertype"/>
    <w:link w:val="Voetnoottekst"/>
    <w:uiPriority w:val="99"/>
    <w:rsid w:val="00BB4D98"/>
    <w:rPr>
      <w:color w:val="808080" w:themeColor="background1" w:themeShade="80"/>
      <w:sz w:val="14"/>
      <w:szCs w:val="20"/>
      <w:lang w:val="nl-BE"/>
    </w:rPr>
  </w:style>
  <w:style w:type="character" w:styleId="Voetnootmarkering">
    <w:name w:val="footnote reference"/>
    <w:basedOn w:val="Standaardalinea-lettertype"/>
    <w:uiPriority w:val="99"/>
    <w:semiHidden/>
    <w:unhideWhenUsed/>
    <w:rsid w:val="00D15E28"/>
    <w:rPr>
      <w:bdr w:val="none" w:sz="0" w:space="0" w:color="auto"/>
      <w:vertAlign w:val="superscript"/>
    </w:rPr>
  </w:style>
  <w:style w:type="character" w:styleId="Hyperlink">
    <w:name w:val="Hyperlink"/>
    <w:uiPriority w:val="99"/>
    <w:unhideWhenUsed/>
    <w:rsid w:val="00CD04F9"/>
    <w:rPr>
      <w:color w:val="00647D"/>
      <w:sz w:val="18"/>
      <w:szCs w:val="18"/>
      <w:u w:val="single"/>
    </w:rPr>
  </w:style>
  <w:style w:type="character" w:styleId="Onopgelostemelding">
    <w:name w:val="Unresolved Mention"/>
    <w:basedOn w:val="Standaardalinea-lettertype"/>
    <w:uiPriority w:val="99"/>
    <w:semiHidden/>
    <w:unhideWhenUsed/>
    <w:rsid w:val="00D264A1"/>
    <w:rPr>
      <w:color w:val="605E5C"/>
      <w:shd w:val="clear" w:color="auto" w:fill="E1DFDD"/>
    </w:rPr>
  </w:style>
  <w:style w:type="character" w:styleId="Tekstvantijdelijkeaanduiding">
    <w:name w:val="Placeholder Text"/>
    <w:basedOn w:val="Standaardalinea-lettertype"/>
    <w:uiPriority w:val="99"/>
    <w:semiHidden/>
    <w:rsid w:val="001D64CA"/>
    <w:rPr>
      <w:color w:val="808080"/>
    </w:rPr>
  </w:style>
  <w:style w:type="character" w:customStyle="1" w:styleId="Kop7Char">
    <w:name w:val="Kop 7 Char"/>
    <w:basedOn w:val="Standaardalinea-lettertype"/>
    <w:link w:val="Kop7"/>
    <w:uiPriority w:val="9"/>
    <w:semiHidden/>
    <w:rsid w:val="00704708"/>
    <w:rPr>
      <w:rFonts w:asciiTheme="majorHAnsi" w:eastAsiaTheme="majorEastAsia" w:hAnsiTheme="majorHAnsi" w:cstheme="majorBidi"/>
      <w:i/>
      <w:iCs/>
    </w:rPr>
  </w:style>
  <w:style w:type="character" w:styleId="GevolgdeHyperlink">
    <w:name w:val="FollowedHyperlink"/>
    <w:basedOn w:val="Standaardalinea-lettertype"/>
    <w:uiPriority w:val="99"/>
    <w:semiHidden/>
    <w:unhideWhenUsed/>
    <w:rsid w:val="00CD04F9"/>
    <w:rPr>
      <w:color w:val="00637C" w:themeColor="followedHyperlink"/>
      <w:u w:val="single"/>
    </w:rPr>
  </w:style>
  <w:style w:type="numbering" w:customStyle="1" w:styleId="StijlMetopsommingstekensLinks063cmVerkeerd-om063cm">
    <w:name w:val="Stijl Met opsommingstekens Links:  063 cm Verkeerd-om:  063 cm"/>
    <w:basedOn w:val="Geenlijst"/>
    <w:rsid w:val="00A530B3"/>
    <w:pPr>
      <w:numPr>
        <w:numId w:val="1"/>
      </w:numPr>
    </w:pPr>
  </w:style>
  <w:style w:type="paragraph" w:styleId="Voettekst">
    <w:name w:val="footer"/>
    <w:basedOn w:val="Standaard"/>
    <w:link w:val="VoettekstChar"/>
    <w:uiPriority w:val="99"/>
    <w:unhideWhenUsed/>
    <w:rsid w:val="003C5DA4"/>
    <w:pPr>
      <w:tabs>
        <w:tab w:val="center" w:pos="4680"/>
        <w:tab w:val="right" w:pos="9360"/>
      </w:tabs>
      <w:spacing w:after="0"/>
    </w:pPr>
    <w:rPr>
      <w:rFonts w:asciiTheme="minorHAnsi" w:eastAsiaTheme="minorEastAsia" w:hAnsiTheme="minorHAnsi" w:cs="Times New Roman"/>
      <w:color w:val="auto"/>
      <w:szCs w:val="22"/>
      <w:lang w:val="nl-BE" w:eastAsia="nl-BE"/>
    </w:rPr>
  </w:style>
  <w:style w:type="character" w:customStyle="1" w:styleId="VoettekstChar">
    <w:name w:val="Voettekst Char"/>
    <w:basedOn w:val="Standaardalinea-lettertype"/>
    <w:link w:val="Voettekst"/>
    <w:uiPriority w:val="99"/>
    <w:rsid w:val="003C5DA4"/>
    <w:rPr>
      <w:rFonts w:asciiTheme="minorHAnsi" w:eastAsiaTheme="minorEastAsia" w:hAnsiTheme="minorHAnsi" w:cs="Times New Roman"/>
      <w:sz w:val="22"/>
      <w:szCs w:val="22"/>
      <w:lang w:val="nl-BE" w:eastAsia="nl-BE"/>
    </w:rPr>
  </w:style>
  <w:style w:type="paragraph" w:styleId="Plattetekst">
    <w:name w:val="Body Text"/>
    <w:basedOn w:val="Standaard"/>
    <w:link w:val="PlattetekstChar"/>
    <w:rsid w:val="00461C8D"/>
    <w:pPr>
      <w:spacing w:after="0"/>
      <w:ind w:right="-96"/>
    </w:pPr>
    <w:rPr>
      <w:rFonts w:ascii="Arial" w:eastAsia="Times New Roman" w:hAnsi="Arial" w:cs="Times New Roman"/>
      <w:color w:val="auto"/>
      <w:sz w:val="24"/>
      <w:szCs w:val="20"/>
    </w:rPr>
  </w:style>
  <w:style w:type="character" w:customStyle="1" w:styleId="PlattetekstChar">
    <w:name w:val="Platte tekst Char"/>
    <w:basedOn w:val="Standaardalinea-lettertype"/>
    <w:link w:val="Plattetekst"/>
    <w:rsid w:val="00461C8D"/>
    <w:rPr>
      <w:rFonts w:eastAsia="Times New Roman" w:cs="Times New Roman"/>
      <w:sz w:val="24"/>
      <w:szCs w:val="20"/>
    </w:rPr>
  </w:style>
  <w:style w:type="paragraph" w:styleId="Plattetekst2">
    <w:name w:val="Body Text 2"/>
    <w:basedOn w:val="Standaard"/>
    <w:link w:val="Plattetekst2Char"/>
    <w:rsid w:val="00461C8D"/>
    <w:pPr>
      <w:spacing w:after="0"/>
    </w:pPr>
    <w:rPr>
      <w:rFonts w:ascii="Arial" w:eastAsia="Times New Roman" w:hAnsi="Arial" w:cs="Times New Roman"/>
      <w:color w:val="auto"/>
      <w:sz w:val="20"/>
      <w:szCs w:val="20"/>
    </w:rPr>
  </w:style>
  <w:style w:type="character" w:customStyle="1" w:styleId="Plattetekst2Char">
    <w:name w:val="Platte tekst 2 Char"/>
    <w:basedOn w:val="Standaardalinea-lettertype"/>
    <w:link w:val="Plattetekst2"/>
    <w:rsid w:val="00461C8D"/>
    <w:rPr>
      <w:rFonts w:eastAsia="Times New Roman" w:cs="Times New Roman"/>
      <w:sz w:val="20"/>
      <w:szCs w:val="20"/>
    </w:rPr>
  </w:style>
  <w:style w:type="paragraph" w:styleId="Titel">
    <w:name w:val="Title"/>
    <w:basedOn w:val="Standaard"/>
    <w:next w:val="Standaard"/>
    <w:link w:val="TitelChar"/>
    <w:uiPriority w:val="10"/>
    <w:qFormat/>
    <w:rsid w:val="003E00D2"/>
    <w:pPr>
      <w:spacing w:after="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E00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0D2"/>
    <w:pPr>
      <w:numPr>
        <w:ilvl w:val="1"/>
      </w:numPr>
      <w:spacing w:after="160"/>
    </w:pPr>
    <w:rPr>
      <w:rFonts w:asciiTheme="minorHAnsi" w:eastAsiaTheme="minorEastAsia" w:hAnsiTheme="minorHAnsi"/>
      <w:color w:val="5A5A5A" w:themeColor="text1" w:themeTint="A5"/>
      <w:spacing w:val="15"/>
      <w:szCs w:val="22"/>
    </w:rPr>
  </w:style>
  <w:style w:type="character" w:customStyle="1" w:styleId="OndertitelChar">
    <w:name w:val="Ondertitel Char"/>
    <w:basedOn w:val="Standaardalinea-lettertype"/>
    <w:link w:val="Ondertitel"/>
    <w:uiPriority w:val="11"/>
    <w:rsid w:val="003E00D2"/>
    <w:rPr>
      <w:rFonts w:asciiTheme="minorHAnsi" w:eastAsiaTheme="minorEastAsia" w:hAnsiTheme="minorHAnsi"/>
      <w:color w:val="5A5A5A" w:themeColor="text1" w:themeTint="A5"/>
      <w:spacing w:val="15"/>
      <w:sz w:val="22"/>
      <w:szCs w:val="22"/>
    </w:rPr>
  </w:style>
  <w:style w:type="character" w:styleId="Intensievebenadrukking">
    <w:name w:val="Intense Emphasis"/>
    <w:basedOn w:val="Standaardalinea-lettertype"/>
    <w:uiPriority w:val="21"/>
    <w:qFormat/>
    <w:rsid w:val="00FF08BF"/>
    <w:rPr>
      <w:i/>
      <w:iCs/>
      <w:color w:val="FA6232" w:themeColor="accent1"/>
    </w:rPr>
  </w:style>
  <w:style w:type="character" w:styleId="Zwaar">
    <w:name w:val="Strong"/>
    <w:basedOn w:val="Standaardalinea-lettertype"/>
    <w:uiPriority w:val="22"/>
    <w:rsid w:val="00FF08BF"/>
    <w:rPr>
      <w:b/>
      <w:bCs/>
    </w:rPr>
  </w:style>
  <w:style w:type="character" w:styleId="Nadruk">
    <w:name w:val="Emphasis"/>
    <w:basedOn w:val="Standaardalinea-lettertype"/>
    <w:uiPriority w:val="20"/>
    <w:qFormat/>
    <w:rsid w:val="00047938"/>
    <w:rPr>
      <w:i/>
      <w:iCs/>
    </w:rPr>
  </w:style>
  <w:style w:type="character" w:styleId="Subtieleverwijzing">
    <w:name w:val="Subtle Reference"/>
    <w:basedOn w:val="Standaardalinea-lettertype"/>
    <w:uiPriority w:val="31"/>
    <w:qFormat/>
    <w:rsid w:val="008A1C8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236098">
      <w:bodyDiv w:val="1"/>
      <w:marLeft w:val="0"/>
      <w:marRight w:val="0"/>
      <w:marTop w:val="0"/>
      <w:marBottom w:val="0"/>
      <w:divBdr>
        <w:top w:val="none" w:sz="0" w:space="0" w:color="auto"/>
        <w:left w:val="none" w:sz="0" w:space="0" w:color="auto"/>
        <w:bottom w:val="none" w:sz="0" w:space="0" w:color="auto"/>
        <w:right w:val="none" w:sz="0" w:space="0" w:color="auto"/>
      </w:divBdr>
      <w:divsChild>
        <w:div w:id="14294274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s://www.thomasmore.be" TargetMode="External"/><Relationship Id="rId2" Type="http://schemas.openxmlformats.org/officeDocument/2006/relationships/hyperlink" Target="https://www.ideamechelen.be"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M Colors Final">
      <a:dk1>
        <a:srgbClr val="000000"/>
      </a:dk1>
      <a:lt1>
        <a:srgbClr val="FFFFFF"/>
      </a:lt1>
      <a:dk2>
        <a:srgbClr val="00283C"/>
      </a:dk2>
      <a:lt2>
        <a:srgbClr val="FA6432"/>
      </a:lt2>
      <a:accent1>
        <a:srgbClr val="FA6232"/>
      </a:accent1>
      <a:accent2>
        <a:srgbClr val="FFC87B"/>
      </a:accent2>
      <a:accent3>
        <a:srgbClr val="00627B"/>
      </a:accent3>
      <a:accent4>
        <a:srgbClr val="63C8C8"/>
      </a:accent4>
      <a:accent5>
        <a:srgbClr val="86D278"/>
      </a:accent5>
      <a:accent6>
        <a:srgbClr val="C8E163"/>
      </a:accent6>
      <a:hlink>
        <a:srgbClr val="00637C"/>
      </a:hlink>
      <a:folHlink>
        <a:srgbClr val="00637C"/>
      </a:folHlink>
    </a:clrScheme>
    <a:fontScheme name="fiberklaar">
      <a:majorFont>
        <a:latin typeface="Century Gothic"/>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5AAE946EF0FA4C8DCBB99C9592FAE8" ma:contentTypeVersion="16" ma:contentTypeDescription="Een nieuw document maken." ma:contentTypeScope="" ma:versionID="2e1d937e191a12148a2e1e2637ae9a53">
  <xsd:schema xmlns:xsd="http://www.w3.org/2001/XMLSchema" xmlns:xs="http://www.w3.org/2001/XMLSchema" xmlns:p="http://schemas.microsoft.com/office/2006/metadata/properties" xmlns:ns3="62cb3836-4072-43b5-a081-e823586f5f03" xmlns:ns4="b1647370-9d57-4268-985b-aa724df61b41" targetNamespace="http://schemas.microsoft.com/office/2006/metadata/properties" ma:root="true" ma:fieldsID="bbbcb978f0b6cfb090085b869eb8dcdb" ns3:_="" ns4:_="">
    <xsd:import namespace="62cb3836-4072-43b5-a081-e823586f5f03"/>
    <xsd:import namespace="b1647370-9d57-4268-985b-aa724df61b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3836-4072-43b5-a081-e823586f5f0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647370-9d57-4268-985b-aa724df61b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647370-9d57-4268-985b-aa724df61b4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D8891-62A3-4DAA-B68D-596EE3AC9CCC}">
  <ds:schemaRefs>
    <ds:schemaRef ds:uri="http://schemas.microsoft.com/sharepoint/v3/contenttype/forms"/>
  </ds:schemaRefs>
</ds:datastoreItem>
</file>

<file path=customXml/itemProps2.xml><?xml version="1.0" encoding="utf-8"?>
<ds:datastoreItem xmlns:ds="http://schemas.openxmlformats.org/officeDocument/2006/customXml" ds:itemID="{FE0B8FA4-EA1E-4BAC-9125-79743FDD1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3836-4072-43b5-a081-e823586f5f03"/>
    <ds:schemaRef ds:uri="b1647370-9d57-4268-985b-aa724df61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58C5C1-8083-4C07-A639-450048524DF5}">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b1647370-9d57-4268-985b-aa724df61b41"/>
    <ds:schemaRef ds:uri="62cb3836-4072-43b5-a081-e823586f5f03"/>
    <ds:schemaRef ds:uri="http://www.w3.org/XML/1998/namespace"/>
  </ds:schemaRefs>
</ds:datastoreItem>
</file>

<file path=customXml/itemProps4.xml><?xml version="1.0" encoding="utf-8"?>
<ds:datastoreItem xmlns:ds="http://schemas.openxmlformats.org/officeDocument/2006/customXml" ds:itemID="{9C278528-A430-42C4-8C59-C36113BFC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486</Words>
  <Characters>2675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dc:creator>
  <cp:keywords/>
  <dc:description/>
  <cp:lastModifiedBy>Filip Claes</cp:lastModifiedBy>
  <cp:revision>3</cp:revision>
  <cp:lastPrinted>2023-08-28T09:11:00Z</cp:lastPrinted>
  <dcterms:created xsi:type="dcterms:W3CDTF">2023-08-31T08:45:00Z</dcterms:created>
  <dcterms:modified xsi:type="dcterms:W3CDTF">2023-08-31T09:12:00Z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0x010100C55AAE946EF0FA4C8DCBB99C9592FAE8</vt:lpwstr>
  </property>
  <property fmtid="{D5CDD505-2E9C-101B-9397-08002B2CF9AE}" pid="3" name="MediaServiceImageTags">
    <vt:lpwstr/>
  </property>
  <property fmtid="{D5CDD505-2E9C-101B-9397-08002B2CF9AE}" pid="4" name="MSIP_Label_c337be75-dfbb-4261-9834-ac247c7dde13_Enabled">
    <vt:lpwstr>true</vt:lpwstr>
  </property>
  <property fmtid="{D5CDD505-2E9C-101B-9397-08002B2CF9AE}" pid="5" name="MSIP_Label_c337be75-dfbb-4261-9834-ac247c7dde13_SetDate">
    <vt:lpwstr>2023-05-11T06:31:15Z</vt:lpwstr>
  </property>
  <property fmtid="{D5CDD505-2E9C-101B-9397-08002B2CF9AE}" pid="6" name="MSIP_Label_c337be75-dfbb-4261-9834-ac247c7dde13_Method">
    <vt:lpwstr>Standard</vt:lpwstr>
  </property>
  <property fmtid="{D5CDD505-2E9C-101B-9397-08002B2CF9AE}" pid="7" name="MSIP_Label_c337be75-dfbb-4261-9834-ac247c7dde13_Name">
    <vt:lpwstr>Algemeen</vt:lpwstr>
  </property>
  <property fmtid="{D5CDD505-2E9C-101B-9397-08002B2CF9AE}" pid="8" name="MSIP_Label_c337be75-dfbb-4261-9834-ac247c7dde13_SiteId">
    <vt:lpwstr>77d33cc5-c9b4-4766-95c7-ed5b515e1cce</vt:lpwstr>
  </property>
  <property fmtid="{D5CDD505-2E9C-101B-9397-08002B2CF9AE}" pid="9" name="MSIP_Label_c337be75-dfbb-4261-9834-ac247c7dde13_ActionId">
    <vt:lpwstr>5d8550a1-2250-4c3c-93f9-ff798bff8d97</vt:lpwstr>
  </property>
  <property fmtid="{D5CDD505-2E9C-101B-9397-08002B2CF9AE}" pid="10" name="MSIP_Label_c337be75-dfbb-4261-9834-ac247c7dde13_ContentBits">
    <vt:lpwstr>0</vt:lpwstr>
  </property>
</Properties>
</file>